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B6" w:rsidRPr="00772AAA" w:rsidRDefault="00772AAA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Програм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одржавања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транспортног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система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„</w:t>
      </w:r>
      <w:r w:rsidR="00B85AFD">
        <w:rPr>
          <w:rFonts w:ascii="Times New Roman" w:hAnsi="Times New Roman" w:cs="Times New Roman"/>
          <w:sz w:val="30"/>
          <w:szCs w:val="30"/>
          <w:lang w:val="sr-Cyrl-RS"/>
        </w:rPr>
        <w:t>Транспорт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гас</w:t>
      </w:r>
      <w:proofErr w:type="spellEnd"/>
      <w:r w:rsidR="00B85AFD">
        <w:rPr>
          <w:rFonts w:ascii="Times New Roman" w:hAnsi="Times New Roman" w:cs="Times New Roman"/>
          <w:sz w:val="30"/>
          <w:szCs w:val="30"/>
          <w:lang w:val="sr-Cyrl-RS"/>
        </w:rPr>
        <w:t xml:space="preserve"> Србија</w:t>
      </w:r>
      <w:proofErr w:type="gramStart"/>
      <w:r w:rsidRPr="00772AAA">
        <w:rPr>
          <w:rFonts w:ascii="Times New Roman" w:hAnsi="Times New Roman" w:cs="Times New Roman"/>
          <w:sz w:val="30"/>
          <w:szCs w:val="30"/>
        </w:rPr>
        <w:t xml:space="preserve">“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за</w:t>
      </w:r>
      <w:proofErr w:type="spellEnd"/>
      <w:proofErr w:type="gramEnd"/>
      <w:r w:rsidRPr="00772AAA">
        <w:rPr>
          <w:rFonts w:ascii="Times New Roman" w:hAnsi="Times New Roman" w:cs="Times New Roman"/>
          <w:sz w:val="30"/>
          <w:szCs w:val="30"/>
        </w:rPr>
        <w:t xml:space="preserve"> 202</w:t>
      </w:r>
      <w:r w:rsidR="002C6224">
        <w:rPr>
          <w:rFonts w:ascii="Times New Roman" w:hAnsi="Times New Roman" w:cs="Times New Roman"/>
          <w:sz w:val="30"/>
          <w:szCs w:val="30"/>
          <w:lang w:val="sr-Cyrl-RS"/>
        </w:rPr>
        <w:t>2</w:t>
      </w:r>
      <w:r w:rsidRPr="00772AAA">
        <w:rPr>
          <w:rFonts w:ascii="Times New Roman" w:hAnsi="Times New Roman" w:cs="Times New Roman"/>
          <w:sz w:val="30"/>
          <w:szCs w:val="30"/>
        </w:rPr>
        <w:t xml:space="preserve">. </w:t>
      </w:r>
      <w:r w:rsidRPr="00772AAA">
        <w:rPr>
          <w:rFonts w:ascii="Times New Roman" w:hAnsi="Times New Roman" w:cs="Times New Roman"/>
          <w:sz w:val="30"/>
          <w:szCs w:val="30"/>
          <w:lang w:val="sr-Cyrl-RS"/>
        </w:rPr>
        <w:t>г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одину</w:t>
      </w:r>
      <w:proofErr w:type="spellEnd"/>
    </w:p>
    <w:p w:rsidR="00772AAA" w:rsidRPr="00772AAA" w:rsidRDefault="00772AAA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843"/>
        <w:gridCol w:w="1276"/>
        <w:gridCol w:w="1275"/>
        <w:gridCol w:w="1276"/>
        <w:gridCol w:w="1418"/>
        <w:gridCol w:w="1559"/>
        <w:gridCol w:w="1701"/>
      </w:tblGrid>
      <w:tr w:rsidR="00772AAA" w:rsidRPr="00772AAA" w:rsidTr="00772AAA">
        <w:tc>
          <w:tcPr>
            <w:tcW w:w="2547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AAA">
              <w:rPr>
                <w:rFonts w:ascii="Times New Roman" w:hAnsi="Times New Roman" w:cs="Times New Roman"/>
              </w:rPr>
              <w:t>извођења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AAA">
              <w:rPr>
                <w:rFonts w:ascii="Times New Roman" w:hAnsi="Times New Roman" w:cs="Times New Roman"/>
              </w:rPr>
              <w:t>радова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Улазна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AAA">
              <w:rPr>
                <w:rFonts w:ascii="Times New Roman" w:hAnsi="Times New Roman" w:cs="Times New Roman"/>
              </w:rPr>
              <w:t>тачка</w:t>
            </w:r>
            <w:proofErr w:type="spellEnd"/>
          </w:p>
        </w:tc>
        <w:tc>
          <w:tcPr>
            <w:tcW w:w="1843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Излазна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AAA">
              <w:rPr>
                <w:rFonts w:ascii="Times New Roman" w:hAnsi="Times New Roman" w:cs="Times New Roman"/>
              </w:rPr>
              <w:t>тачка</w:t>
            </w:r>
            <w:proofErr w:type="spellEnd"/>
            <w:r w:rsidRPr="00772A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Купац</w:t>
            </w:r>
            <w:proofErr w:type="spellEnd"/>
          </w:p>
        </w:tc>
        <w:tc>
          <w:tcPr>
            <w:tcW w:w="1275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Датум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почетка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радова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Датум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завршетка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радова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Преостали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капацитет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r w:rsidRPr="00772AAA">
              <w:rPr>
                <w:rFonts w:ascii="Times New Roman" w:hAnsi="Times New Roman" w:cs="Times New Roman"/>
              </w:rPr>
              <w:t>(м3/</w:t>
            </w:r>
            <w:proofErr w:type="spellStart"/>
            <w:r w:rsidRPr="00772AAA">
              <w:rPr>
                <w:rFonts w:ascii="Times New Roman" w:hAnsi="Times New Roman" w:cs="Times New Roman"/>
              </w:rPr>
              <w:t>час</w:t>
            </w:r>
            <w:proofErr w:type="spellEnd"/>
            <w:r w:rsidRPr="00772AAA">
              <w:rPr>
                <w:rFonts w:ascii="Times New Roman" w:hAnsi="Times New Roman" w:cs="Times New Roman"/>
              </w:rPr>
              <w:t>)</w:t>
            </w:r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Преостали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proofErr w:type="spellStart"/>
            <w:r w:rsidRPr="00772AAA">
              <w:rPr>
                <w:rFonts w:ascii="Times New Roman" w:hAnsi="Times New Roman" w:cs="Times New Roman"/>
              </w:rPr>
              <w:t>капацитет</w:t>
            </w:r>
            <w:proofErr w:type="spellEnd"/>
          </w:p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r w:rsidRPr="00772AAA">
              <w:rPr>
                <w:rFonts w:ascii="Times New Roman" w:hAnsi="Times New Roman" w:cs="Times New Roman"/>
              </w:rPr>
              <w:t>(%)</w:t>
            </w:r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772AAA" w:rsidRPr="00772AAA" w:rsidRDefault="00772AAA" w:rsidP="00772AAA">
            <w:pPr>
              <w:rPr>
                <w:rFonts w:ascii="Times New Roman" w:hAnsi="Times New Roman" w:cs="Times New Roman"/>
              </w:rPr>
            </w:pPr>
            <w:r w:rsidRPr="00772AAA">
              <w:rPr>
                <w:rFonts w:ascii="Times New Roman" w:hAnsi="Times New Roman" w:cs="Times New Roman"/>
              </w:rPr>
              <w:t>НАПОМЕНА</w:t>
            </w:r>
          </w:p>
          <w:p w:rsidR="00772AAA" w:rsidRPr="00772AAA" w:rsidRDefault="00772AAA" w:rsidP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72AAA" w:rsidRPr="00772AAA" w:rsidTr="00772AAA">
        <w:tc>
          <w:tcPr>
            <w:tcW w:w="2547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72AAA" w:rsidRPr="00772AAA" w:rsidRDefault="00772AA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2AAA" w:rsidRPr="00772AAA" w:rsidRDefault="00772AAA">
      <w:pPr>
        <w:rPr>
          <w:rFonts w:ascii="Times New Roman" w:hAnsi="Times New Roman" w:cs="Times New Roman"/>
          <w:sz w:val="30"/>
          <w:szCs w:val="30"/>
        </w:rPr>
      </w:pPr>
    </w:p>
    <w:p w:rsidR="00772AAA" w:rsidRPr="00772AAA" w:rsidRDefault="00772AAA">
      <w:pPr>
        <w:rPr>
          <w:rFonts w:ascii="Times New Roman" w:hAnsi="Times New Roman" w:cs="Times New Roman"/>
          <w:sz w:val="30"/>
          <w:szCs w:val="30"/>
          <w:lang w:val="sr-Cyrl-RS"/>
        </w:rPr>
      </w:pP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Нема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планираних</w:t>
      </w:r>
      <w:proofErr w:type="spellEnd"/>
      <w:r w:rsidRPr="00772A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72AAA">
        <w:rPr>
          <w:rFonts w:ascii="Times New Roman" w:hAnsi="Times New Roman" w:cs="Times New Roman"/>
          <w:sz w:val="30"/>
          <w:szCs w:val="30"/>
        </w:rPr>
        <w:t>радова</w:t>
      </w:r>
      <w:proofErr w:type="spellEnd"/>
      <w:r w:rsidRPr="00772AAA">
        <w:rPr>
          <w:rFonts w:ascii="Times New Roman" w:hAnsi="Times New Roman" w:cs="Times New Roman"/>
          <w:sz w:val="30"/>
          <w:szCs w:val="30"/>
          <w:lang w:val="sr-Cyrl-RS"/>
        </w:rPr>
        <w:t xml:space="preserve"> којем ће капацитети на </w:t>
      </w:r>
      <w:bookmarkStart w:id="0" w:name="_GoBack"/>
      <w:bookmarkEnd w:id="0"/>
      <w:r w:rsidRPr="00772AAA">
        <w:rPr>
          <w:rFonts w:ascii="Times New Roman" w:hAnsi="Times New Roman" w:cs="Times New Roman"/>
          <w:sz w:val="30"/>
          <w:szCs w:val="30"/>
          <w:lang w:val="sr-Cyrl-RS"/>
        </w:rPr>
        <w:t>Улазу/Излазу бити умањени.</w:t>
      </w:r>
    </w:p>
    <w:sectPr w:rsidR="00772AAA" w:rsidRPr="00772AAA" w:rsidSect="00772AAA">
      <w:pgSz w:w="15840" w:h="12240" w:orient="landscape"/>
      <w:pgMar w:top="1440" w:right="38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AA"/>
    <w:rsid w:val="00102910"/>
    <w:rsid w:val="00127637"/>
    <w:rsid w:val="002C6224"/>
    <w:rsid w:val="006D2A32"/>
    <w:rsid w:val="00772AAA"/>
    <w:rsid w:val="00B70499"/>
    <w:rsid w:val="00B8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259A"/>
  <w15:chartTrackingRefBased/>
  <w15:docId w15:val="{5A36C78F-1A7F-4554-821A-1F7C7405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Transportgas Srbija</dc:creator>
  <cp:keywords/>
  <dc:description/>
  <cp:lastModifiedBy>Transportgas Srbija</cp:lastModifiedBy>
  <cp:revision>3</cp:revision>
  <dcterms:created xsi:type="dcterms:W3CDTF">2022-08-01T11:17:00Z</dcterms:created>
  <dcterms:modified xsi:type="dcterms:W3CDTF">2022-08-01T11:25:00Z</dcterms:modified>
</cp:coreProperties>
</file>